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87"/>
      </w:tblGrid>
      <w:tr w:rsidR="00F34F56" w:rsidTr="0063248C">
        <w:tc>
          <w:tcPr>
            <w:tcW w:w="4219" w:type="dxa"/>
          </w:tcPr>
          <w:p w:rsidR="00F34F56" w:rsidRDefault="00F34F56" w:rsidP="00D62BEB">
            <w:pPr>
              <w:jc w:val="center"/>
            </w:pPr>
            <w:r>
              <w:t>UBND QUẬN PHÚ NHUẬN</w:t>
            </w:r>
          </w:p>
          <w:p w:rsidR="00F34F56" w:rsidRPr="00D62BEB" w:rsidRDefault="00F34F56" w:rsidP="00D62BEB">
            <w:pPr>
              <w:jc w:val="center"/>
              <w:rPr>
                <w:b/>
              </w:rPr>
            </w:pPr>
            <w:r w:rsidRPr="00D62BEB">
              <w:rPr>
                <w:b/>
              </w:rPr>
              <w:t>TRƯỜNG MẦM NON SƠN CA 10</w:t>
            </w:r>
          </w:p>
        </w:tc>
        <w:tc>
          <w:tcPr>
            <w:tcW w:w="5387" w:type="dxa"/>
          </w:tcPr>
          <w:p w:rsidR="00F34F56" w:rsidRPr="0063248C" w:rsidRDefault="00F34F56" w:rsidP="00D62BEB">
            <w:pPr>
              <w:jc w:val="center"/>
              <w:rPr>
                <w:b/>
                <w:spacing w:val="-8"/>
              </w:rPr>
            </w:pPr>
            <w:r w:rsidRPr="0063248C">
              <w:rPr>
                <w:b/>
                <w:spacing w:val="-8"/>
              </w:rPr>
              <w:t>CỘNG HÒA XÃ HỘI CHỦ NGHĨA VIỆT NAM</w:t>
            </w:r>
          </w:p>
          <w:p w:rsidR="00F34F56" w:rsidRPr="00D62BEB" w:rsidRDefault="00F34F56" w:rsidP="00D62BEB">
            <w:pPr>
              <w:jc w:val="center"/>
              <w:rPr>
                <w:b/>
              </w:rPr>
            </w:pPr>
            <w:r w:rsidRPr="00D62BEB">
              <w:rPr>
                <w:b/>
                <w:sz w:val="28"/>
              </w:rPr>
              <w:t>Độc lập - Tự do - Hạnh phúc</w:t>
            </w:r>
          </w:p>
        </w:tc>
      </w:tr>
      <w:tr w:rsidR="00F34F56" w:rsidTr="0063248C">
        <w:tc>
          <w:tcPr>
            <w:tcW w:w="4219" w:type="dxa"/>
          </w:tcPr>
          <w:p w:rsidR="00F34F56" w:rsidRDefault="0063248C" w:rsidP="00D62BEB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7C537A" wp14:editId="3B9B14DC">
                      <wp:simplePos x="0" y="0"/>
                      <wp:positionH relativeFrom="column">
                        <wp:posOffset>802005</wp:posOffset>
                      </wp:positionH>
                      <wp:positionV relativeFrom="paragraph">
                        <wp:posOffset>-1905</wp:posOffset>
                      </wp:positionV>
                      <wp:extent cx="853440" cy="0"/>
                      <wp:effectExtent l="0" t="0" r="2286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344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15pt,-.15pt" to="130.3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PGazQEAAAIEAAAOAAAAZHJzL2Uyb0RvYy54bWysU8GOEzEMvSPxD1HudNplQatRp3voarkg&#10;qFj4gGzG6URK4sgJ7fTvcTLtdAVICMTFM078nu1nZ30/eicOQMli6ORqsZQCgsbehn0nv319fHMn&#10;Rcoq9MphgE6eIMn7zetX62Ns4QYHdD2QYJKQ2mPs5JBzbJsm6QG8SguMEPjSIHmV2aV905M6Mrt3&#10;zc1y+b45IvWRUENKfPowXcpN5TcGdP5sTIIsXCe5tlwtVftcbLNZq3ZPKg5Wn8tQ/1CFVzZw0pnq&#10;QWUlvpP9hcpbTZjQ5IVG36AxVkPtgbtZLX/q5mlQEWovLE6Ks0zp/9HqT4cdCdvz7KQIyvOInjIp&#10;ux+y2GIILCCSWBWdjjG1HL4NOzp7Ke6oND0a8uXL7YixanuatYUxC82Hd+/e3t7yBPTlqrniIqX8&#10;AdCL8tNJZ0PpWrXq8DFlzsWhl5By7EKxCZ3tH61z1Sn7AltH4qB40nmsFTPuRRR7BdmUPqbK618+&#10;OZhYv4BhJbjWVc1ed/DKqbSGkC+8LnB0gRmuYAYu/ww8xxco1P38G/CMqJkx5BnsbUD6XfarFGaK&#10;vygw9V0keMb+VGdapeFFq4qfH0XZ5Jd+hV+f7uYHAAAA//8DAFBLAwQUAAYACAAAACEAY2nP8toA&#10;AAAHAQAADwAAAGRycy9kb3ducmV2LnhtbEyOMU/DMBCFdyT+g3VIbK1DQKEKcSqEYEEsSTvA5sbX&#10;OCI+p7HThH/PwQLT6dN7evcV28X14oxj6DwpuFknIJAabzpqFex3L6sNiBA1Gd17QgVfGGBbXl4U&#10;Ojd+pgrPdWwFj1DItQIb45BLGRqLToe1H5A4O/rR6cg4ttKMeuZx18s0STLpdEf8weoBnyw2n/Xk&#10;FLye3sL+Lqueq/fTpp4/jpNtPSp1fbU8PoCIuMS/MvzoszqU7HTwE5kgeuY0u+WqghUfztMsuQdx&#10;+GVZFvK/f/kNAAD//wMAUEsBAi0AFAAGAAgAAAAhALaDOJL+AAAA4QEAABMAAAAAAAAAAAAAAAAA&#10;AAAAAFtDb250ZW50X1R5cGVzXS54bWxQSwECLQAUAAYACAAAACEAOP0h/9YAAACUAQAACwAAAAAA&#10;AAAAAAAAAAAvAQAAX3JlbHMvLnJlbHNQSwECLQAUAAYACAAAACEAgRTxms0BAAACBAAADgAAAAAA&#10;AAAAAAAAAAAuAgAAZHJzL2Uyb0RvYy54bWxQSwECLQAUAAYACAAAACEAY2nP8toAAAAHAQAADwAA&#10;AAAAAAAAAAAAAAAnBAAAZHJzL2Rvd25yZXYueG1sUEsFBgAAAAAEAAQA8wAAAC4FAAAAAA==&#10;" strokecolor="black [3213]"/>
                  </w:pict>
                </mc:Fallback>
              </mc:AlternateContent>
            </w:r>
          </w:p>
        </w:tc>
        <w:tc>
          <w:tcPr>
            <w:tcW w:w="5387" w:type="dxa"/>
          </w:tcPr>
          <w:p w:rsidR="00F34F56" w:rsidRDefault="0063248C" w:rsidP="00D62BEB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8AE5FC8" wp14:editId="749D4DB3">
                      <wp:simplePos x="0" y="0"/>
                      <wp:positionH relativeFrom="column">
                        <wp:posOffset>546100</wp:posOffset>
                      </wp:positionH>
                      <wp:positionV relativeFrom="paragraph">
                        <wp:posOffset>-1905</wp:posOffset>
                      </wp:positionV>
                      <wp:extent cx="220980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098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3pt,-.15pt" to="217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mCTzgEAAAMEAAAOAAAAZHJzL2Uyb0RvYy54bWysU02P0zAQvSPxHyzfadIc0BI13UNXywVB&#10;xcIP8DrjxpLtscamH/+esdumK1gJgbg4GXvem3nP49X90TuxB0oWwyCXi1YKCBpHG3aD/P7t8d2d&#10;FCmrMCqHAQZ5giTv12/frA6xhw4ndCOQYJKQ+kMc5JRz7Jsm6Qm8SguMEPjQIHmVOaRdM5I6MLt3&#10;Tde275sD0hgJNaTEuw/nQ7mu/MaAzl+MSZCFGyT3lutKdX0ua7NeqX5HKk5WX9pQ/9CFVzZw0Znq&#10;QWUlfpD9jcpbTZjQ5IVG36AxVkPVwGqW7S9qniYVoWphc1KcbUr/j1Z/3m9J2HGQnRRBeb6ip0zK&#10;7qYsNhgCG4gkuuLTIaae0zdhS5coxS0V0UdDvnxZjjhWb0+zt3DMQvNm17Uf7lq+An09a27ASCl/&#10;BPSi/AzS2VBkq17tP6XMxTj1mlK2XShrQmfHR+tcDcrAwMaR2Cu+6nxclpYZ9yKLo4JsipBz6/Uv&#10;nxycWb+CYSu42WWtXofwxqm0hpCvvC5wdoEZ7mAGtn8GXvILFOqA/g14RtTKGPIM9jYgvVb9ZoU5&#10;518dOOsuFjzjeKqXWq3hSavOXV5FGeWXcYXf3u76JwAAAP//AwBQSwMEFAAGAAgAAAAhALzVfdPa&#10;AAAABgEAAA8AAABkcnMvZG93bnJldi54bWxMj0FPg0AQhe8m/ofNmHhrl1pCCLI0jdGL8QL2oLct&#10;OwUiO0vZpeC/d/Rij1/e5L1v8t1ie3HB0XeOFGzWEQik2pmOGgWH95dVCsIHTUb3jlDBN3rYFbc3&#10;uc6Mm6nESxUawSXkM62gDWHIpPR1i1b7tRuQODu50erAODbSjHrmctvLhyhKpNUd8UKrB3xqsf6q&#10;Jqvg9fzmD3FSPpcf57SaP09T2zhU6v5u2T+CCLiE/2P41Wd1KNjp6CYyXvQK0oRfCQpWWxAcx9uY&#10;+fjHssjltX7xAwAA//8DAFBLAQItABQABgAIAAAAIQC2gziS/gAAAOEBAAATAAAAAAAAAAAAAAAA&#10;AAAAAABbQ29udGVudF9UeXBlc10ueG1sUEsBAi0AFAAGAAgAAAAhADj9If/WAAAAlAEAAAsAAAAA&#10;AAAAAAAAAAAALwEAAF9yZWxzLy5yZWxzUEsBAi0AFAAGAAgAAAAhAC1iYJPOAQAAAwQAAA4AAAAA&#10;AAAAAAAAAAAALgIAAGRycy9lMm9Eb2MueG1sUEsBAi0AFAAGAAgAAAAhALzVfdPaAAAABgEAAA8A&#10;AAAAAAAAAAAAAAAAKAQAAGRycy9kb3ducmV2LnhtbFBLBQYAAAAABAAEAPMAAAAvBQAAAAA=&#10;" strokecolor="black [3213]"/>
                  </w:pict>
                </mc:Fallback>
              </mc:AlternateContent>
            </w:r>
          </w:p>
        </w:tc>
      </w:tr>
      <w:tr w:rsidR="00F34F56" w:rsidTr="0063248C">
        <w:tc>
          <w:tcPr>
            <w:tcW w:w="4219" w:type="dxa"/>
          </w:tcPr>
          <w:p w:rsidR="00F34F56" w:rsidRDefault="00F34F56" w:rsidP="00D62BEB">
            <w:pPr>
              <w:jc w:val="center"/>
            </w:pPr>
          </w:p>
        </w:tc>
        <w:tc>
          <w:tcPr>
            <w:tcW w:w="5387" w:type="dxa"/>
          </w:tcPr>
          <w:p w:rsidR="00F34F56" w:rsidRPr="00D62BEB" w:rsidRDefault="00F34F56" w:rsidP="00D62BEB">
            <w:pPr>
              <w:jc w:val="center"/>
              <w:rPr>
                <w:i/>
              </w:rPr>
            </w:pPr>
            <w:r w:rsidRPr="00D62BEB">
              <w:rPr>
                <w:i/>
              </w:rPr>
              <w:t>Phú Nhuận, ngày 23 tháng 4 năm 2019</w:t>
            </w:r>
          </w:p>
        </w:tc>
      </w:tr>
    </w:tbl>
    <w:p w:rsidR="00F34F56" w:rsidRPr="00D62BEB" w:rsidRDefault="0063248C" w:rsidP="00D62BEB">
      <w:pPr>
        <w:spacing w:before="240" w:after="240" w:line="240" w:lineRule="auto"/>
        <w:jc w:val="center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2440305</wp:posOffset>
                </wp:positionH>
                <wp:positionV relativeFrom="paragraph">
                  <wp:posOffset>608965</wp:posOffset>
                </wp:positionV>
                <wp:extent cx="1135380" cy="0"/>
                <wp:effectExtent l="0" t="0" r="2667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53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2.15pt,47.95pt" to="281.55pt,4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1CZzgEAAAMEAAAOAAAAZHJzL2Uyb0RvYy54bWysU8tu2zAQvBfoPxC815JitAgEyzk4SC5F&#10;azTtBzDU0iLAF5asJf99l5QtB02BokUulJbcmd0ZLjd3kzXsCBi1dx1vVjVn4KTvtTt0/Mf3hw+3&#10;nMUkXC+Md9DxE0R+t33/bjOGFm784E0PyIjExXYMHR9SCm1VRTmAFXHlAzg6VB6tSBTioepRjMRu&#10;TXVT15+q0WMf0EuIkXbv50O+LfxKgUxflYqQmOk49ZbKimV9zmu13Yj2gCIMWp7bEP/RhRXaUdGF&#10;6l4kwX6ifkVltUQfvUor6W3lldISigZS09S/qXkaRICihcyJYbEpvh2t/HLcI9N9x9ecOWHpip4S&#10;Cn0YEtt558hAj2ydfRpDbCl95/Z4jmLYYxY9KbT5S3LYVLw9Ld7ClJikzaZZf1zf0hXIy1l1BQaM&#10;6RG8Zfmn40a7LFu04vg5JipGqZeUvG1cXqM3un/QxpQgDwzsDLKjoKtOU5NbJtyLLIoysspC5tbL&#10;XzoZmFm/gSIrcrOlehnCK6eQEly68BpH2RmmqIMFWP8deM7PUCgD+i/gBVEqe5cWsNXO45+qX61Q&#10;c/7FgVl3tuDZ96dyqcUamrTi3PlV5FF+GRf49e1ufwEAAP//AwBQSwMEFAAGAAgAAAAhACqcKDnf&#10;AAAACQEAAA8AAABkcnMvZG93bnJldi54bWxMj7FOwzAQhnck3sE6JDbqlLRRmsapEIIFsSR0gM2N&#10;r3HU+JzGThPeHiOGMt7dp/++P9/NpmMXHFxrScByEQFDqq1qqRGw/3h9SIE5L0nJzhIK+EYHu+L2&#10;JpeZshOVeKl8w0IIuUwK0N73Geeu1mikW9geKdyOdjDSh3FouBrkFMJNxx+jKOFGthQ+aNnjs8b6&#10;VI1GwNv53e1XSflSfp7Tavo6jrqxKMT93fy0BeZx9lcYfvWDOhTB6WBHUo51AuJ0FQdUwGa9ARaA&#10;dRIvgR3+FrzI+f8GxQ8AAAD//wMAUEsBAi0AFAAGAAgAAAAhALaDOJL+AAAA4QEAABMAAAAAAAAA&#10;AAAAAAAAAAAAAFtDb250ZW50X1R5cGVzXS54bWxQSwECLQAUAAYACAAAACEAOP0h/9YAAACUAQAA&#10;CwAAAAAAAAAAAAAAAAAvAQAAX3JlbHMvLnJlbHNQSwECLQAUAAYACAAAACEAGAtQmc4BAAADBAAA&#10;DgAAAAAAAAAAAAAAAAAuAgAAZHJzL2Uyb0RvYy54bWxQSwECLQAUAAYACAAAACEAKpwoOd8AAAAJ&#10;AQAADwAAAAAAAAAAAAAAAAAoBAAAZHJzL2Rvd25yZXYueG1sUEsFBgAAAAAEAAQA8wAAADQFAAAA&#10;AA==&#10;" strokecolor="black [3213]"/>
            </w:pict>
          </mc:Fallback>
        </mc:AlternateContent>
      </w:r>
      <w:r w:rsidR="00F34F56" w:rsidRPr="00D62BEB">
        <w:rPr>
          <w:b/>
          <w:sz w:val="28"/>
        </w:rPr>
        <w:t>THÔNG BÁO</w:t>
      </w:r>
      <w:r w:rsidR="00F34F56" w:rsidRPr="00D62BEB">
        <w:rPr>
          <w:b/>
          <w:sz w:val="28"/>
        </w:rPr>
        <w:br/>
        <w:t xml:space="preserve">V/v nghỉ lễ </w:t>
      </w:r>
      <w:r w:rsidR="001B739F" w:rsidRPr="00D62BEB">
        <w:rPr>
          <w:b/>
          <w:sz w:val="28"/>
        </w:rPr>
        <w:t>N</w:t>
      </w:r>
      <w:r w:rsidR="00F34F56" w:rsidRPr="00D62BEB">
        <w:rPr>
          <w:b/>
          <w:sz w:val="28"/>
        </w:rPr>
        <w:t xml:space="preserve">gày </w:t>
      </w:r>
      <w:r w:rsidR="001B739F" w:rsidRPr="00D62BEB">
        <w:rPr>
          <w:b/>
          <w:sz w:val="28"/>
        </w:rPr>
        <w:t>Chiến thắng</w:t>
      </w:r>
      <w:r w:rsidR="00F34F56" w:rsidRPr="00D62BEB">
        <w:rPr>
          <w:b/>
          <w:sz w:val="28"/>
        </w:rPr>
        <w:t xml:space="preserve"> 30/4 và </w:t>
      </w:r>
      <w:r w:rsidR="001B739F" w:rsidRPr="00D62BEB">
        <w:rPr>
          <w:b/>
          <w:sz w:val="28"/>
        </w:rPr>
        <w:t>N</w:t>
      </w:r>
      <w:r w:rsidR="00F34F56" w:rsidRPr="00D62BEB">
        <w:rPr>
          <w:b/>
          <w:sz w:val="28"/>
        </w:rPr>
        <w:t>gày Quốc tế Lao động (01/5)</w:t>
      </w:r>
      <w:r w:rsidR="00D62BEB">
        <w:rPr>
          <w:b/>
          <w:sz w:val="28"/>
        </w:rPr>
        <w:t xml:space="preserve"> năm 2019</w:t>
      </w:r>
    </w:p>
    <w:p w:rsidR="001B739F" w:rsidRPr="00D62BEB" w:rsidRDefault="001B739F" w:rsidP="00D62BEB">
      <w:pPr>
        <w:spacing w:before="120" w:after="120" w:line="240" w:lineRule="auto"/>
        <w:ind w:firstLine="720"/>
        <w:jc w:val="both"/>
        <w:rPr>
          <w:sz w:val="28"/>
        </w:rPr>
      </w:pPr>
      <w:r w:rsidRPr="00D62BEB">
        <w:rPr>
          <w:sz w:val="28"/>
        </w:rPr>
        <w:t>Căn cứ</w:t>
      </w:r>
      <w:r w:rsidRPr="00D62BEB">
        <w:rPr>
          <w:sz w:val="28"/>
        </w:rPr>
        <w:t xml:space="preserve"> Thông báo của UBND Phường 10 quận Phú Nhuận về việc treo cờ Tổ quốc, nghỉ lễ ngày Chiến thắng 30/4 và ngày Quốc tế Lao động năm 2019,</w:t>
      </w:r>
    </w:p>
    <w:p w:rsidR="00F34F56" w:rsidRPr="00D62BEB" w:rsidRDefault="001B739F" w:rsidP="00D62BEB">
      <w:pPr>
        <w:spacing w:before="120" w:after="120" w:line="240" w:lineRule="auto"/>
        <w:ind w:firstLine="720"/>
        <w:jc w:val="both"/>
        <w:rPr>
          <w:sz w:val="28"/>
        </w:rPr>
      </w:pPr>
      <w:r w:rsidRPr="00D62BEB">
        <w:rPr>
          <w:sz w:val="28"/>
        </w:rPr>
        <w:t>Trường thông báo tới toàn thể công chức, viên chứ</w:t>
      </w:r>
      <w:r w:rsidR="00D62BEB">
        <w:rPr>
          <w:sz w:val="28"/>
        </w:rPr>
        <w:t>c, giáo viên, nhân viên</w:t>
      </w:r>
      <w:r w:rsidRPr="00D62BEB">
        <w:rPr>
          <w:sz w:val="28"/>
        </w:rPr>
        <w:t xml:space="preserve"> và </w:t>
      </w:r>
      <w:r w:rsidRPr="00D62BEB">
        <w:rPr>
          <w:sz w:val="28"/>
        </w:rPr>
        <w:t>Quý CMHS</w:t>
      </w:r>
      <w:r w:rsidRPr="00D62BEB">
        <w:rPr>
          <w:sz w:val="28"/>
        </w:rPr>
        <w:t xml:space="preserve"> về việc nghỉ </w:t>
      </w:r>
      <w:r w:rsidRPr="00D62BEB">
        <w:rPr>
          <w:sz w:val="28"/>
        </w:rPr>
        <w:t>d</w:t>
      </w:r>
      <w:r w:rsidRPr="00D62BEB">
        <w:rPr>
          <w:sz w:val="28"/>
        </w:rPr>
        <w:t>ịp lễ Ngày chiến thắng (30/4) và Ngày Quố</w:t>
      </w:r>
      <w:r w:rsidR="00D62BEB">
        <w:rPr>
          <w:sz w:val="28"/>
        </w:rPr>
        <w:t>c</w:t>
      </w:r>
      <w:r w:rsidRPr="00D62BEB">
        <w:rPr>
          <w:sz w:val="28"/>
        </w:rPr>
        <w:t xml:space="preserve"> tế</w:t>
      </w:r>
      <w:r w:rsidR="00D62BEB">
        <w:rPr>
          <w:sz w:val="28"/>
        </w:rPr>
        <w:t xml:space="preserve"> lao</w:t>
      </w:r>
      <w:r w:rsidRPr="00D62BEB">
        <w:rPr>
          <w:sz w:val="28"/>
        </w:rPr>
        <w:t xml:space="preserve"> độ</w:t>
      </w:r>
      <w:r w:rsidR="00D62BEB">
        <w:rPr>
          <w:sz w:val="28"/>
        </w:rPr>
        <w:t>ng (01</w:t>
      </w:r>
      <w:bookmarkStart w:id="0" w:name="_GoBack"/>
      <w:bookmarkEnd w:id="0"/>
      <w:r w:rsidR="00D62BEB">
        <w:rPr>
          <w:sz w:val="28"/>
        </w:rPr>
        <w:t>/5) năm</w:t>
      </w:r>
      <w:r w:rsidRPr="00D62BEB">
        <w:rPr>
          <w:sz w:val="28"/>
        </w:rPr>
        <w:t xml:space="preserve"> 2019 như sau:</w:t>
      </w:r>
    </w:p>
    <w:p w:rsidR="001B739F" w:rsidRPr="00D62BEB" w:rsidRDefault="001B739F" w:rsidP="00D62BEB">
      <w:pPr>
        <w:pStyle w:val="ListParagraph"/>
        <w:numPr>
          <w:ilvl w:val="0"/>
          <w:numId w:val="1"/>
        </w:numPr>
        <w:spacing w:before="120" w:after="120" w:line="240" w:lineRule="auto"/>
        <w:ind w:left="0" w:firstLine="720"/>
        <w:contextualSpacing w:val="0"/>
        <w:jc w:val="both"/>
        <w:rPr>
          <w:sz w:val="28"/>
        </w:rPr>
      </w:pPr>
      <w:r w:rsidRPr="00D62BEB">
        <w:rPr>
          <w:sz w:val="28"/>
        </w:rPr>
        <w:t>T</w:t>
      </w:r>
      <w:r w:rsidRPr="00D62BEB">
        <w:rPr>
          <w:sz w:val="28"/>
        </w:rPr>
        <w:t>oàn thể công chức, viên chức, giáo viên, nhân viên</w:t>
      </w:r>
      <w:r w:rsidR="0063248C">
        <w:rPr>
          <w:sz w:val="28"/>
        </w:rPr>
        <w:t xml:space="preserve"> </w:t>
      </w:r>
      <w:r w:rsidR="00577C44" w:rsidRPr="00D62BEB">
        <w:rPr>
          <w:sz w:val="28"/>
        </w:rPr>
        <w:t xml:space="preserve">và học sinh được nghỉ 05 ngày liên tục </w:t>
      </w:r>
      <w:r w:rsidR="00577C44" w:rsidRPr="00D62BEB">
        <w:rPr>
          <w:sz w:val="28"/>
        </w:rPr>
        <w:t>từ thứ Bảy ngày 27/4/2019 đến hết thứ Tư ngày 01/5/2019</w:t>
      </w:r>
      <w:r w:rsidR="00AB3FFB">
        <w:rPr>
          <w:sz w:val="28"/>
        </w:rPr>
        <w:t xml:space="preserve">, Thứ Năm ngày 02/5/2019 các cháu đi học bình thường. Nhà trường sẽ tổ chức dạy </w:t>
      </w:r>
      <w:r w:rsidR="00577C44" w:rsidRPr="00D62BEB">
        <w:rPr>
          <w:sz w:val="28"/>
        </w:rPr>
        <w:t>bù vào thứ Bảy ngày 04/5/2019.</w:t>
      </w:r>
    </w:p>
    <w:p w:rsidR="00577C44" w:rsidRPr="00D62BEB" w:rsidRDefault="00577C44" w:rsidP="00D62BEB">
      <w:pPr>
        <w:pStyle w:val="ListParagraph"/>
        <w:numPr>
          <w:ilvl w:val="0"/>
          <w:numId w:val="1"/>
        </w:numPr>
        <w:spacing w:before="120" w:after="120" w:line="240" w:lineRule="auto"/>
        <w:ind w:left="0" w:firstLine="720"/>
        <w:contextualSpacing w:val="0"/>
        <w:jc w:val="both"/>
        <w:rPr>
          <w:sz w:val="28"/>
        </w:rPr>
      </w:pPr>
      <w:r w:rsidRPr="00D62BEB">
        <w:rPr>
          <w:sz w:val="28"/>
        </w:rPr>
        <w:t xml:space="preserve">Các </w:t>
      </w:r>
      <w:r w:rsidR="00D62BEB" w:rsidRPr="00D62BEB">
        <w:rPr>
          <w:sz w:val="28"/>
        </w:rPr>
        <w:t>khâu, các lớp</w:t>
      </w:r>
      <w:r w:rsidRPr="00D62BEB">
        <w:rPr>
          <w:sz w:val="28"/>
        </w:rPr>
        <w:t xml:space="preserve"> thực hiện công tác tổng vệ sinh: </w:t>
      </w:r>
      <w:r w:rsidR="00D62BEB" w:rsidRPr="00D62BEB">
        <w:rPr>
          <w:sz w:val="28"/>
        </w:rPr>
        <w:t>lớp học, p</w:t>
      </w:r>
      <w:r w:rsidRPr="00D62BEB">
        <w:rPr>
          <w:sz w:val="28"/>
        </w:rPr>
        <w:t xml:space="preserve">hòng làm việc, </w:t>
      </w:r>
      <w:r w:rsidR="00D62BEB" w:rsidRPr="00D62BEB">
        <w:rPr>
          <w:sz w:val="28"/>
        </w:rPr>
        <w:t>sân chơi</w:t>
      </w:r>
      <w:r w:rsidRPr="00D62BEB">
        <w:rPr>
          <w:sz w:val="28"/>
        </w:rPr>
        <w:t xml:space="preserve">. Thực hiện tốt công tác </w:t>
      </w:r>
      <w:proofErr w:type="gramStart"/>
      <w:r w:rsidRPr="00D62BEB">
        <w:rPr>
          <w:sz w:val="28"/>
        </w:rPr>
        <w:t>an</w:t>
      </w:r>
      <w:proofErr w:type="gramEnd"/>
      <w:r w:rsidRPr="00D62BEB">
        <w:rPr>
          <w:sz w:val="28"/>
        </w:rPr>
        <w:t xml:space="preserve"> toàn điện, phòng cháy chữa cháy trong suốt thời gian nghỉ Lễ.</w:t>
      </w:r>
    </w:p>
    <w:p w:rsidR="00577C44" w:rsidRDefault="00D62BEB" w:rsidP="00D62BEB">
      <w:pPr>
        <w:pStyle w:val="ListParagraph"/>
        <w:numPr>
          <w:ilvl w:val="0"/>
          <w:numId w:val="1"/>
        </w:numPr>
        <w:spacing w:before="120" w:after="120" w:line="240" w:lineRule="auto"/>
        <w:ind w:left="0" w:firstLine="720"/>
        <w:contextualSpacing w:val="0"/>
        <w:jc w:val="both"/>
        <w:rPr>
          <w:sz w:val="28"/>
        </w:rPr>
      </w:pPr>
      <w:r w:rsidRPr="00D62BEB">
        <w:rPr>
          <w:sz w:val="28"/>
        </w:rPr>
        <w:t>Tổ phục vụ và</w:t>
      </w:r>
      <w:r w:rsidR="00577C44" w:rsidRPr="00D62BEB">
        <w:rPr>
          <w:sz w:val="28"/>
        </w:rPr>
        <w:t xml:space="preserve"> bảo vệ có trách nhiệm thực hiện</w:t>
      </w:r>
      <w:r w:rsidRPr="00D62BEB">
        <w:rPr>
          <w:sz w:val="28"/>
        </w:rPr>
        <w:t xml:space="preserve"> ca trực </w:t>
      </w:r>
      <w:proofErr w:type="gramStart"/>
      <w:r w:rsidRPr="00D62BEB">
        <w:rPr>
          <w:sz w:val="28"/>
        </w:rPr>
        <w:t>theo</w:t>
      </w:r>
      <w:proofErr w:type="gramEnd"/>
      <w:r w:rsidR="00577C44" w:rsidRPr="00D62BEB">
        <w:rPr>
          <w:sz w:val="28"/>
        </w:rPr>
        <w:t xml:space="preserve"> các quy định của Nhà trường. Bảo đảm </w:t>
      </w:r>
      <w:proofErr w:type="gramStart"/>
      <w:r w:rsidR="00577C44" w:rsidRPr="00D62BEB">
        <w:rPr>
          <w:sz w:val="28"/>
        </w:rPr>
        <w:t>an</w:t>
      </w:r>
      <w:proofErr w:type="gramEnd"/>
      <w:r w:rsidR="00577C44" w:rsidRPr="00D62BEB">
        <w:rPr>
          <w:sz w:val="28"/>
        </w:rPr>
        <w:t xml:space="preserve"> toàn – an ninh trật tự trong các ngày Lễ.</w:t>
      </w:r>
    </w:p>
    <w:p w:rsidR="00D62BEB" w:rsidRPr="00D62BEB" w:rsidRDefault="00D62BEB" w:rsidP="00D62BEB">
      <w:pPr>
        <w:spacing w:before="120" w:after="120" w:line="240" w:lineRule="auto"/>
        <w:ind w:firstLine="720"/>
        <w:jc w:val="both"/>
        <w:rPr>
          <w:b/>
          <w:sz w:val="28"/>
        </w:rPr>
      </w:pPr>
      <w:r>
        <w:rPr>
          <w:sz w:val="28"/>
        </w:rPr>
        <w:t xml:space="preserve">Trên đây là thông báo của Trường Mầm non Sơn Ca 10 về việc </w:t>
      </w:r>
      <w:r w:rsidRPr="00D62BEB">
        <w:rPr>
          <w:sz w:val="28"/>
        </w:rPr>
        <w:t>nghỉ lễ Ngày Chiến thắng 30/4 và Ngày Quốc tế Lao động (01/5) năm 2019</w:t>
      </w:r>
      <w:r>
        <w:rPr>
          <w:sz w:val="28"/>
        </w:rPr>
        <w:t>./.</w:t>
      </w:r>
    </w:p>
    <w:p w:rsidR="00D62BEB" w:rsidRDefault="00D62BEB" w:rsidP="00D62BEB">
      <w:pPr>
        <w:spacing w:before="120" w:after="120" w:line="240" w:lineRule="auto"/>
        <w:jc w:val="both"/>
        <w:rPr>
          <w:sz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3"/>
        <w:gridCol w:w="4798"/>
      </w:tblGrid>
      <w:tr w:rsidR="00D62BEB" w:rsidTr="00D62BEB">
        <w:tc>
          <w:tcPr>
            <w:tcW w:w="4952" w:type="dxa"/>
          </w:tcPr>
          <w:p w:rsidR="00D62BEB" w:rsidRPr="00D62BEB" w:rsidRDefault="00D62BEB" w:rsidP="00D62BEB">
            <w:pPr>
              <w:jc w:val="both"/>
              <w:rPr>
                <w:b/>
                <w:i/>
                <w:sz w:val="24"/>
              </w:rPr>
            </w:pPr>
            <w:r w:rsidRPr="00D62BEB">
              <w:rPr>
                <w:b/>
                <w:i/>
                <w:sz w:val="24"/>
              </w:rPr>
              <w:t>Nơi nhận:</w:t>
            </w:r>
          </w:p>
          <w:p w:rsidR="00D62BEB" w:rsidRPr="00D62BEB" w:rsidRDefault="00D62BEB" w:rsidP="00D62BEB">
            <w:pPr>
              <w:pStyle w:val="ListParagraph"/>
              <w:numPr>
                <w:ilvl w:val="0"/>
                <w:numId w:val="2"/>
              </w:numPr>
              <w:contextualSpacing w:val="0"/>
              <w:jc w:val="both"/>
              <w:rPr>
                <w:sz w:val="22"/>
              </w:rPr>
            </w:pPr>
            <w:r w:rsidRPr="00D62BEB">
              <w:rPr>
                <w:sz w:val="22"/>
              </w:rPr>
              <w:t>BGH, TTCM;</w:t>
            </w:r>
          </w:p>
          <w:p w:rsidR="00D62BEB" w:rsidRPr="00D62BEB" w:rsidRDefault="00D62BEB" w:rsidP="00D62BEB">
            <w:pPr>
              <w:pStyle w:val="ListParagraph"/>
              <w:numPr>
                <w:ilvl w:val="0"/>
                <w:numId w:val="2"/>
              </w:numPr>
              <w:contextualSpacing w:val="0"/>
              <w:jc w:val="both"/>
              <w:rPr>
                <w:sz w:val="28"/>
              </w:rPr>
            </w:pPr>
            <w:r w:rsidRPr="00D62BEB">
              <w:rPr>
                <w:sz w:val="22"/>
              </w:rPr>
              <w:t>Lưu; VT</w:t>
            </w:r>
          </w:p>
        </w:tc>
        <w:tc>
          <w:tcPr>
            <w:tcW w:w="4952" w:type="dxa"/>
          </w:tcPr>
          <w:p w:rsidR="00D62BEB" w:rsidRPr="00D62BEB" w:rsidRDefault="00D62BEB" w:rsidP="00D62BEB">
            <w:pPr>
              <w:jc w:val="center"/>
              <w:rPr>
                <w:b/>
                <w:sz w:val="28"/>
              </w:rPr>
            </w:pPr>
            <w:r w:rsidRPr="00D62BEB">
              <w:rPr>
                <w:b/>
                <w:sz w:val="28"/>
              </w:rPr>
              <w:t>HIỆU TRƯỞNG</w:t>
            </w:r>
          </w:p>
          <w:p w:rsidR="00D62BEB" w:rsidRPr="00D62BEB" w:rsidRDefault="00D62BEB" w:rsidP="00D62BEB">
            <w:pPr>
              <w:jc w:val="center"/>
              <w:rPr>
                <w:b/>
                <w:sz w:val="28"/>
              </w:rPr>
            </w:pPr>
          </w:p>
          <w:p w:rsidR="00D62BEB" w:rsidRPr="00D62BEB" w:rsidRDefault="00D62BEB" w:rsidP="00D62BEB">
            <w:pPr>
              <w:jc w:val="center"/>
              <w:rPr>
                <w:b/>
                <w:sz w:val="28"/>
              </w:rPr>
            </w:pPr>
          </w:p>
          <w:p w:rsidR="00D62BEB" w:rsidRPr="00D62BEB" w:rsidRDefault="00D62BEB" w:rsidP="00D62BEB">
            <w:pPr>
              <w:jc w:val="center"/>
              <w:rPr>
                <w:b/>
                <w:sz w:val="28"/>
              </w:rPr>
            </w:pPr>
          </w:p>
          <w:p w:rsidR="00D62BEB" w:rsidRPr="00D62BEB" w:rsidRDefault="00D62BEB" w:rsidP="00D62BEB">
            <w:pPr>
              <w:jc w:val="center"/>
              <w:rPr>
                <w:b/>
                <w:sz w:val="28"/>
              </w:rPr>
            </w:pPr>
          </w:p>
          <w:p w:rsidR="00D62BEB" w:rsidRPr="00D62BEB" w:rsidRDefault="00D62BEB" w:rsidP="00D62BEB">
            <w:pPr>
              <w:jc w:val="center"/>
              <w:rPr>
                <w:b/>
                <w:sz w:val="28"/>
              </w:rPr>
            </w:pPr>
            <w:r w:rsidRPr="00D62BEB">
              <w:rPr>
                <w:b/>
                <w:sz w:val="28"/>
              </w:rPr>
              <w:t>Lư Hồng Anh Thảo</w:t>
            </w:r>
          </w:p>
        </w:tc>
      </w:tr>
    </w:tbl>
    <w:p w:rsidR="00D62BEB" w:rsidRPr="00D62BEB" w:rsidRDefault="00D62BEB" w:rsidP="00D62BEB">
      <w:pPr>
        <w:spacing w:before="120" w:after="120" w:line="240" w:lineRule="auto"/>
        <w:jc w:val="both"/>
        <w:rPr>
          <w:sz w:val="28"/>
        </w:rPr>
      </w:pPr>
    </w:p>
    <w:sectPr w:rsidR="00D62BEB" w:rsidRPr="00D62BEB" w:rsidSect="0063248C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F183A"/>
    <w:multiLevelType w:val="hybridMultilevel"/>
    <w:tmpl w:val="7300417E"/>
    <w:lvl w:ilvl="0" w:tplc="DC789758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564F95"/>
    <w:multiLevelType w:val="hybridMultilevel"/>
    <w:tmpl w:val="B0123BAE"/>
    <w:lvl w:ilvl="0" w:tplc="D25499C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F56"/>
    <w:rsid w:val="001B739F"/>
    <w:rsid w:val="00577C44"/>
    <w:rsid w:val="0063248C"/>
    <w:rsid w:val="00911782"/>
    <w:rsid w:val="00AB3FFB"/>
    <w:rsid w:val="00AB7834"/>
    <w:rsid w:val="00D62BEB"/>
    <w:rsid w:val="00DD5436"/>
    <w:rsid w:val="00F3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4F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B73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4F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B73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</dc:creator>
  <cp:lastModifiedBy>PL</cp:lastModifiedBy>
  <cp:revision>2</cp:revision>
  <cp:lastPrinted>2019-04-23T08:48:00Z</cp:lastPrinted>
  <dcterms:created xsi:type="dcterms:W3CDTF">2019-04-23T03:15:00Z</dcterms:created>
  <dcterms:modified xsi:type="dcterms:W3CDTF">2019-04-23T09:40:00Z</dcterms:modified>
</cp:coreProperties>
</file>